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71" w:rsidRDefault="008C0F71" w:rsidP="00AE321F">
      <w:pPr>
        <w:pStyle w:val="Heading2"/>
      </w:pPr>
      <w:r>
        <w:t>Matthew 22:37-40</w:t>
      </w:r>
    </w:p>
    <w:p w:rsidR="008C0F71" w:rsidRPr="008C0F71" w:rsidRDefault="008C0F71" w:rsidP="008C0F71">
      <w:pPr>
        <w:spacing w:after="180" w:line="274" w:lineRule="auto"/>
        <w:rPr>
          <w:rFonts w:asciiTheme="minorHAnsi" w:hAnsiTheme="minorHAnsi" w:cstheme="minorHAnsi"/>
        </w:rPr>
      </w:pPr>
      <w:r w:rsidRPr="00963644">
        <w:rPr>
          <w:rFonts w:asciiTheme="minorHAnsi" w:hAnsiTheme="minorHAnsi" w:cstheme="minorHAnsi"/>
        </w:rPr>
        <w:t>J</w:t>
      </w:r>
      <w:r w:rsidRPr="008C0F71">
        <w:rPr>
          <w:rFonts w:asciiTheme="minorHAnsi" w:eastAsiaTheme="majorEastAsia" w:hAnsiTheme="minorHAnsi" w:cstheme="minorHAnsi"/>
        </w:rPr>
        <w:t>esus replied: “‘Love the Lord your God with all your heart and with all your soul and with all your mind.</w:t>
      </w:r>
      <w:r w:rsidRPr="008C0F71">
        <w:rPr>
          <w:rFonts w:asciiTheme="minorHAnsi" w:hAnsiTheme="minorHAnsi" w:cstheme="minorHAnsi"/>
        </w:rPr>
        <w:t> </w:t>
      </w:r>
      <w:r w:rsidRPr="008C0F71">
        <w:rPr>
          <w:rFonts w:asciiTheme="minorHAnsi" w:eastAsiaTheme="majorEastAsia" w:hAnsiTheme="minorHAnsi" w:cstheme="minorHAnsi"/>
        </w:rPr>
        <w:t>This is the first and greatest commandment.</w:t>
      </w:r>
      <w:r w:rsidRPr="008C0F71">
        <w:rPr>
          <w:rFonts w:asciiTheme="minorHAnsi" w:hAnsiTheme="minorHAnsi" w:cstheme="minorHAnsi"/>
        </w:rPr>
        <w:t> </w:t>
      </w:r>
      <w:r w:rsidRPr="008C0F71">
        <w:rPr>
          <w:rFonts w:asciiTheme="minorHAnsi" w:eastAsiaTheme="majorEastAsia" w:hAnsiTheme="minorHAnsi" w:cstheme="minorHAnsi"/>
        </w:rPr>
        <w:t xml:space="preserve">And the second is like it: ‘Love your </w:t>
      </w:r>
      <w:r w:rsidRPr="00963644">
        <w:rPr>
          <w:rFonts w:asciiTheme="minorHAnsi" w:hAnsiTheme="minorHAnsi" w:cstheme="minorHAnsi"/>
        </w:rPr>
        <w:t>neighbour</w:t>
      </w:r>
      <w:r w:rsidRPr="008C0F71">
        <w:rPr>
          <w:rFonts w:asciiTheme="minorHAnsi" w:eastAsiaTheme="majorEastAsia" w:hAnsiTheme="minorHAnsi" w:cstheme="minorHAnsi"/>
        </w:rPr>
        <w:t xml:space="preserve"> as yourself.’</w:t>
      </w:r>
      <w:r w:rsidRPr="00963644">
        <w:rPr>
          <w:rFonts w:asciiTheme="minorHAnsi" w:hAnsiTheme="minorHAnsi" w:cstheme="minorHAnsi"/>
        </w:rPr>
        <w:t xml:space="preserve"> </w:t>
      </w:r>
      <w:r w:rsidRPr="008C0F71">
        <w:rPr>
          <w:rFonts w:asciiTheme="minorHAnsi" w:eastAsiaTheme="majorEastAsia" w:hAnsiTheme="minorHAnsi" w:cstheme="minorHAnsi"/>
        </w:rPr>
        <w:t>All the Law and the Prophets hang on these two commandments.”</w:t>
      </w:r>
    </w:p>
    <w:p w:rsidR="00212A7C" w:rsidRDefault="008C0F71" w:rsidP="00AE321F">
      <w:pPr>
        <w:pStyle w:val="Heading2"/>
      </w:pPr>
      <w:r>
        <w:t>1 Corinthians 10:23-24; 31</w:t>
      </w:r>
    </w:p>
    <w:p w:rsidR="008C0F71" w:rsidRPr="008C0F71" w:rsidRDefault="008C0F71" w:rsidP="008C0F71">
      <w:pPr>
        <w:spacing w:after="180" w:line="274" w:lineRule="auto"/>
        <w:rPr>
          <w:rFonts w:asciiTheme="minorHAnsi" w:hAnsiTheme="minorHAnsi" w:cstheme="minorHAnsi"/>
        </w:rPr>
      </w:pPr>
      <w:r w:rsidRPr="008C0F71">
        <w:rPr>
          <w:rFonts w:asciiTheme="minorHAnsi" w:eastAsiaTheme="majorEastAsia" w:hAnsiTheme="minorHAnsi" w:cstheme="minorHAnsi"/>
        </w:rPr>
        <w:t>“All things are lawful,” but not all things are helpful. “All things are lawful,” but not all things build up.</w:t>
      </w:r>
      <w:r w:rsidRPr="008C0F71">
        <w:rPr>
          <w:rFonts w:asciiTheme="minorHAnsi" w:hAnsiTheme="minorHAnsi" w:cstheme="minorHAnsi"/>
        </w:rPr>
        <w:t> </w:t>
      </w:r>
      <w:r w:rsidRPr="008C0F71">
        <w:rPr>
          <w:rFonts w:asciiTheme="minorHAnsi" w:eastAsiaTheme="majorEastAsia" w:hAnsiTheme="minorHAnsi" w:cstheme="minorHAnsi"/>
        </w:rPr>
        <w:t xml:space="preserve">Let no one seek his own good, but the good of his </w:t>
      </w:r>
      <w:r w:rsidRPr="00963644">
        <w:rPr>
          <w:rFonts w:asciiTheme="minorHAnsi" w:hAnsiTheme="minorHAnsi" w:cstheme="minorHAnsi"/>
        </w:rPr>
        <w:t>neighbour</w:t>
      </w:r>
      <w:r w:rsidRPr="008C0F71">
        <w:rPr>
          <w:rFonts w:asciiTheme="minorHAnsi" w:eastAsiaTheme="majorEastAsia" w:hAnsiTheme="minorHAnsi" w:cstheme="minorHAnsi"/>
        </w:rPr>
        <w:t>.</w:t>
      </w:r>
      <w:r w:rsidRPr="008C0F71">
        <w:rPr>
          <w:rFonts w:asciiTheme="minorHAnsi" w:hAnsiTheme="minorHAnsi" w:cstheme="minorHAnsi"/>
        </w:rPr>
        <w:t> </w:t>
      </w:r>
    </w:p>
    <w:p w:rsidR="008C0F71" w:rsidRPr="008C0F71" w:rsidRDefault="008C0F71" w:rsidP="008C0F71">
      <w:pPr>
        <w:spacing w:after="180" w:line="274" w:lineRule="auto"/>
        <w:rPr>
          <w:rFonts w:asciiTheme="minorHAnsi" w:hAnsiTheme="minorHAnsi" w:cstheme="minorHAnsi"/>
        </w:rPr>
      </w:pPr>
      <w:r w:rsidRPr="008C0F71">
        <w:rPr>
          <w:rFonts w:asciiTheme="minorHAnsi" w:eastAsiaTheme="majorEastAsia" w:hAnsiTheme="minorHAnsi" w:cstheme="minorHAnsi"/>
        </w:rPr>
        <w:t>So, whether you eat or drink, or whatever you do, do all to the glory of God.</w:t>
      </w:r>
      <w:r w:rsidRPr="008C0F71">
        <w:rPr>
          <w:rFonts w:asciiTheme="minorHAnsi" w:hAnsiTheme="minorHAnsi" w:cstheme="minorHAnsi"/>
        </w:rPr>
        <w:t> </w:t>
      </w:r>
    </w:p>
    <w:p w:rsidR="008C0F71" w:rsidRDefault="008C0F71" w:rsidP="00AE321F">
      <w:pPr>
        <w:pStyle w:val="Heading2"/>
      </w:pPr>
      <w:r>
        <w:t>Romans 12:2</w:t>
      </w:r>
    </w:p>
    <w:p w:rsidR="008C0F71" w:rsidRPr="00963644" w:rsidRDefault="008C0F71" w:rsidP="008C0F71">
      <w:pPr>
        <w:rPr>
          <w:rFonts w:asciiTheme="minorHAnsi" w:hAnsiTheme="minorHAnsi" w:cstheme="minorHAnsi"/>
        </w:rPr>
      </w:pPr>
      <w:r w:rsidRPr="008C0F71">
        <w:rPr>
          <w:rFonts w:asciiTheme="minorHAnsi" w:hAnsiTheme="minorHAnsi" w:cstheme="minorHAnsi"/>
        </w:rPr>
        <w:t xml:space="preserve">Do not conform to the pattern of this </w:t>
      </w:r>
      <w:proofErr w:type="gramStart"/>
      <w:r w:rsidRPr="008C0F71">
        <w:rPr>
          <w:rFonts w:asciiTheme="minorHAnsi" w:hAnsiTheme="minorHAnsi" w:cstheme="minorHAnsi"/>
        </w:rPr>
        <w:t>world, but</w:t>
      </w:r>
      <w:proofErr w:type="gramEnd"/>
      <w:r w:rsidRPr="008C0F71">
        <w:rPr>
          <w:rFonts w:asciiTheme="minorHAnsi" w:hAnsiTheme="minorHAnsi" w:cstheme="minorHAnsi"/>
        </w:rPr>
        <w:t xml:space="preserve"> be transformed by the renewing of your mind. Then you will be able to test and approve what God's will is--his good, pleasing and perfect will.</w:t>
      </w:r>
    </w:p>
    <w:p w:rsidR="0079770B" w:rsidRDefault="0079770B" w:rsidP="0079770B">
      <w:pPr>
        <w:pStyle w:val="Heading2"/>
      </w:pPr>
      <w:r>
        <w:t>1 Corinthians 7:17</w:t>
      </w:r>
    </w:p>
    <w:p w:rsidR="0079770B" w:rsidRPr="0079770B" w:rsidRDefault="0079770B" w:rsidP="0079770B">
      <w:pPr>
        <w:spacing w:after="180" w:line="274" w:lineRule="auto"/>
        <w:rPr>
          <w:rFonts w:asciiTheme="minorHAnsi" w:eastAsiaTheme="minorHAnsi" w:hAnsiTheme="minorHAnsi" w:cstheme="minorBidi"/>
        </w:rPr>
      </w:pPr>
      <w:r w:rsidRPr="0079770B">
        <w:rPr>
          <w:rFonts w:asciiTheme="minorHAnsi" w:eastAsiaTheme="minorHAnsi" w:hAnsiTheme="minorHAnsi" w:cstheme="minorBidi"/>
        </w:rPr>
        <w:t>Nevertheless, each person should live as a believer in whatever situation the Lord has assigned to them, just as God has called them. </w:t>
      </w:r>
    </w:p>
    <w:p w:rsidR="0079770B" w:rsidRPr="0079770B" w:rsidRDefault="0079770B" w:rsidP="0079770B"/>
    <w:p w:rsidR="00AE321F" w:rsidRDefault="00AE321F" w:rsidP="00AE321F">
      <w:pPr>
        <w:pStyle w:val="Heading1"/>
      </w:pPr>
      <w:r>
        <w:t>So, in regard to relationships and singleness ask…</w:t>
      </w:r>
    </w:p>
    <w:p w:rsidR="00AE321F" w:rsidRDefault="00AE321F" w:rsidP="00AE321F">
      <w:pPr>
        <w:pStyle w:val="ListParagraph"/>
        <w:numPr>
          <w:ilvl w:val="0"/>
          <w:numId w:val="1"/>
        </w:numPr>
      </w:pPr>
      <w:r>
        <w:t>Am I keeping my love for God as priority? (Matt 22)</w:t>
      </w:r>
    </w:p>
    <w:p w:rsidR="00AE321F" w:rsidRDefault="00AE321F" w:rsidP="00AE321F">
      <w:pPr>
        <w:pStyle w:val="ListParagraph"/>
        <w:numPr>
          <w:ilvl w:val="0"/>
          <w:numId w:val="1"/>
        </w:numPr>
      </w:pPr>
      <w:r>
        <w:t>Am I loving my partner/person I’m pursuing as myself? (Matt 22)</w:t>
      </w:r>
    </w:p>
    <w:p w:rsidR="00AE321F" w:rsidRDefault="00AE321F" w:rsidP="00AE321F">
      <w:pPr>
        <w:pStyle w:val="ListParagraph"/>
        <w:numPr>
          <w:ilvl w:val="0"/>
          <w:numId w:val="1"/>
        </w:numPr>
      </w:pPr>
      <w:r>
        <w:t>Is this helpful for me? (1 Cor 10)</w:t>
      </w:r>
    </w:p>
    <w:p w:rsidR="00AE321F" w:rsidRDefault="00AE321F" w:rsidP="00AE321F">
      <w:pPr>
        <w:pStyle w:val="ListParagraph"/>
        <w:numPr>
          <w:ilvl w:val="0"/>
          <w:numId w:val="1"/>
        </w:numPr>
      </w:pPr>
      <w:r>
        <w:t xml:space="preserve">Does this seek the good of the other person? </w:t>
      </w:r>
      <w:r>
        <w:t>(1 Cor 10)</w:t>
      </w:r>
    </w:p>
    <w:p w:rsidR="00AE321F" w:rsidRDefault="00AE321F" w:rsidP="00AE321F">
      <w:pPr>
        <w:pStyle w:val="ListParagraph"/>
        <w:numPr>
          <w:ilvl w:val="0"/>
          <w:numId w:val="1"/>
        </w:numPr>
      </w:pPr>
      <w:r>
        <w:t>Is my desire/plan based on the world’s views or God’s? (Romans 12:2)</w:t>
      </w:r>
    </w:p>
    <w:p w:rsidR="0079770B" w:rsidRPr="00AE321F" w:rsidRDefault="0079770B" w:rsidP="00AE321F">
      <w:pPr>
        <w:pStyle w:val="ListParagraph"/>
        <w:numPr>
          <w:ilvl w:val="0"/>
          <w:numId w:val="1"/>
        </w:numPr>
      </w:pPr>
      <w:r>
        <w:t>Am I using my unique phase of life as a calling? (1 Cor 7)</w:t>
      </w:r>
      <w:bookmarkStart w:id="0" w:name="_GoBack"/>
      <w:bookmarkEnd w:id="0"/>
    </w:p>
    <w:sectPr w:rsidR="0079770B" w:rsidRPr="00AE321F" w:rsidSect="007C6A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5E5E"/>
    <w:multiLevelType w:val="hybridMultilevel"/>
    <w:tmpl w:val="F43E8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71"/>
    <w:rsid w:val="00001A7D"/>
    <w:rsid w:val="001C21FA"/>
    <w:rsid w:val="0044137E"/>
    <w:rsid w:val="0079770B"/>
    <w:rsid w:val="007C5B3A"/>
    <w:rsid w:val="007C6AFC"/>
    <w:rsid w:val="008C0F71"/>
    <w:rsid w:val="00963644"/>
    <w:rsid w:val="00AE321F"/>
    <w:rsid w:val="00BF7404"/>
    <w:rsid w:val="00E12D1E"/>
    <w:rsid w:val="00F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52E26"/>
  <w15:chartTrackingRefBased/>
  <w15:docId w15:val="{6FE5F5E4-C129-B94E-8357-51D64EE7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36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36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36A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44546A" w:themeColor="text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36A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36A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36A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36A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44546A" w:themeColor="text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36A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36A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36A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736A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36A"/>
    <w:rPr>
      <w:rFonts w:eastAsiaTheme="majorEastAsia" w:cstheme="majorBidi"/>
      <w:b/>
      <w:bCs/>
      <w:color w:val="44546A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36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36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36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36A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36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36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736A"/>
    <w:pPr>
      <w:spacing w:after="180"/>
    </w:pPr>
    <w:rPr>
      <w:rFonts w:asciiTheme="minorHAnsi" w:eastAsiaTheme="minorEastAsia" w:hAnsiTheme="minorHAnsi" w:cstheme="minorBidi"/>
      <w:b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736A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F3736A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36A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50637D" w:themeColor="text2" w:themeTint="E6"/>
      <w:sz w:val="32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F3736A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F3736A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F3736A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F373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736A"/>
  </w:style>
  <w:style w:type="paragraph" w:styleId="ListParagraph">
    <w:name w:val="List Paragraph"/>
    <w:basedOn w:val="Normal"/>
    <w:uiPriority w:val="34"/>
    <w:qFormat/>
    <w:rsid w:val="00F3736A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44546A" w:themeColor="text2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3736A"/>
    <w:pPr>
      <w:pBdr>
        <w:left w:val="single" w:sz="48" w:space="13" w:color="4472C4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4472C4" w:themeColor="accen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3736A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36A"/>
    <w:pPr>
      <w:pBdr>
        <w:left w:val="single" w:sz="48" w:space="13" w:color="ED7D31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ED7D31" w:themeColor="accent2"/>
      <w:sz w:val="26"/>
      <w:szCs w:val="22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36A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F3736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3736A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F3736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3736A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F3736A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36A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F3736A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0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Degan</dc:creator>
  <cp:keywords/>
  <dc:description/>
  <cp:lastModifiedBy>Kieran Degan</cp:lastModifiedBy>
  <cp:revision>2</cp:revision>
  <dcterms:created xsi:type="dcterms:W3CDTF">2019-05-22T06:00:00Z</dcterms:created>
  <dcterms:modified xsi:type="dcterms:W3CDTF">2019-05-22T06:54:00Z</dcterms:modified>
</cp:coreProperties>
</file>